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0C9D" w14:textId="77777777" w:rsidR="00A50503" w:rsidRDefault="00A50503" w:rsidP="004334ED">
      <w:pPr>
        <w:rPr>
          <w:rFonts w:eastAsiaTheme="minorEastAsia" w:cs="Arial"/>
          <w:b/>
          <w:sz w:val="2"/>
          <w:lang w:val="en-US" w:eastAsia="ja-JP"/>
        </w:rPr>
      </w:pPr>
    </w:p>
    <w:p w14:paraId="146B5CD2" w14:textId="504593CB" w:rsidR="00F50698" w:rsidRPr="00CE0F52" w:rsidRDefault="00F50698" w:rsidP="00F50698">
      <w:pPr>
        <w:rPr>
          <w:rFonts w:asciiTheme="minorHAnsi" w:eastAsiaTheme="minorEastAsia" w:hAnsiTheme="minorHAnsi" w:cstheme="minorHAnsi"/>
          <w:b/>
          <w:sz w:val="32"/>
          <w:szCs w:val="32"/>
          <w:lang w:val="en-US" w:eastAsia="ja-JP"/>
        </w:rPr>
      </w:pPr>
      <w:r w:rsidRPr="00CE0F52">
        <w:rPr>
          <w:rFonts w:asciiTheme="minorHAnsi" w:eastAsiaTheme="minorEastAsia" w:hAnsiTheme="minorHAnsi" w:cstheme="minorHAnsi"/>
          <w:b/>
          <w:sz w:val="32"/>
          <w:szCs w:val="32"/>
          <w:lang w:val="en-US" w:eastAsia="ja-JP"/>
        </w:rPr>
        <w:t xml:space="preserve">Volunteer </w:t>
      </w:r>
      <w:r w:rsidR="008B0A90" w:rsidRPr="00CE0F52">
        <w:rPr>
          <w:rFonts w:asciiTheme="minorHAnsi" w:eastAsiaTheme="minorEastAsia" w:hAnsiTheme="minorHAnsi" w:cstheme="minorHAnsi"/>
          <w:b/>
          <w:sz w:val="32"/>
          <w:szCs w:val="32"/>
          <w:lang w:val="en-US" w:eastAsia="ja-JP"/>
        </w:rPr>
        <w:t xml:space="preserve">safeguarding </w:t>
      </w:r>
      <w:r w:rsidRPr="00CE0F52">
        <w:rPr>
          <w:rFonts w:asciiTheme="minorHAnsi" w:eastAsiaTheme="minorEastAsia" w:hAnsiTheme="minorHAnsi" w:cstheme="minorHAnsi"/>
          <w:b/>
          <w:sz w:val="32"/>
          <w:szCs w:val="32"/>
          <w:lang w:val="en-US" w:eastAsia="ja-JP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45"/>
        <w:gridCol w:w="4652"/>
      </w:tblGrid>
      <w:tr w:rsidR="00F50698" w:rsidRPr="00CE0F52" w14:paraId="79D8B218" w14:textId="77777777" w:rsidTr="00F91154">
        <w:trPr>
          <w:trHeight w:val="732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979D" w14:textId="77777777" w:rsidR="00F50698" w:rsidRPr="00CE0F52" w:rsidRDefault="00F506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 xml:space="preserve">Assessment conducted by: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4C21" w14:textId="77777777" w:rsidR="00F50698" w:rsidRPr="00CE0F52" w:rsidRDefault="00F506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 xml:space="preserve">Job title: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5FD" w14:textId="7E236538" w:rsidR="00F50698" w:rsidRPr="00CE0F52" w:rsidRDefault="00F506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 xml:space="preserve">Covered by this assessment: </w:t>
            </w:r>
          </w:p>
        </w:tc>
      </w:tr>
      <w:tr w:rsidR="00F50698" w:rsidRPr="00CE0F52" w14:paraId="2C134D2C" w14:textId="77777777" w:rsidTr="00F91154">
        <w:trPr>
          <w:trHeight w:val="55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42DA" w14:textId="77777777" w:rsidR="00F50698" w:rsidRPr="00CE0F52" w:rsidRDefault="00F506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Date of assessment: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513" w14:textId="22BBE8D2" w:rsidR="00F50698" w:rsidRPr="00CE0F52" w:rsidRDefault="00F506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 xml:space="preserve">Review interval: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965E" w14:textId="77777777" w:rsidR="00F50698" w:rsidRPr="00CE0F52" w:rsidRDefault="00F506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 xml:space="preserve">Date of next review: </w:t>
            </w:r>
          </w:p>
        </w:tc>
      </w:tr>
    </w:tbl>
    <w:p w14:paraId="7B844D39" w14:textId="77777777" w:rsidR="00F50698" w:rsidRPr="00CE0F52" w:rsidRDefault="00F50698" w:rsidP="00F50698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F50698" w:rsidRPr="00CE0F52" w14:paraId="412B0CFE" w14:textId="77777777" w:rsidTr="00CE0F52">
        <w:trPr>
          <w:trHeight w:val="260"/>
        </w:trPr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9390E9" w14:textId="406C228C" w:rsidR="00F50698" w:rsidRPr="00CE0F52" w:rsidRDefault="00F50698" w:rsidP="00F911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0F52">
              <w:rPr>
                <w:rFonts w:asciiTheme="minorHAnsi" w:hAnsiTheme="minorHAnsi" w:cstheme="minorHAnsi"/>
                <w:b/>
              </w:rPr>
              <w:t>Related documents</w:t>
            </w:r>
            <w:r w:rsidR="00CE0F52" w:rsidRPr="00CE0F52">
              <w:rPr>
                <w:rFonts w:asciiTheme="minorHAnsi" w:hAnsiTheme="minorHAnsi" w:cstheme="minorHAnsi"/>
                <w:b/>
              </w:rPr>
              <w:t xml:space="preserve"> / policies</w:t>
            </w:r>
          </w:p>
        </w:tc>
      </w:tr>
      <w:tr w:rsidR="00F50698" w:rsidRPr="00CE0F52" w14:paraId="6FC9D12A" w14:textId="77777777" w:rsidTr="00F91154">
        <w:trPr>
          <w:trHeight w:val="520"/>
        </w:trPr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7922" w14:textId="77777777" w:rsidR="00F50698" w:rsidRDefault="00F50698">
            <w:pPr>
              <w:rPr>
                <w:rFonts w:asciiTheme="minorHAnsi" w:hAnsiTheme="minorHAnsi" w:cstheme="minorHAnsi"/>
              </w:rPr>
            </w:pPr>
          </w:p>
          <w:p w14:paraId="27251582" w14:textId="77777777" w:rsidR="00BC7EC2" w:rsidRDefault="00BC7EC2">
            <w:pPr>
              <w:rPr>
                <w:rFonts w:asciiTheme="minorHAnsi" w:hAnsiTheme="minorHAnsi" w:cstheme="minorHAnsi"/>
              </w:rPr>
            </w:pPr>
          </w:p>
          <w:p w14:paraId="2B9E37A7" w14:textId="2312E698" w:rsidR="00BC7EC2" w:rsidRPr="00CE0F52" w:rsidRDefault="00BC7EC2">
            <w:pPr>
              <w:rPr>
                <w:rFonts w:asciiTheme="minorHAnsi" w:hAnsiTheme="minorHAnsi" w:cstheme="minorHAnsi"/>
              </w:rPr>
            </w:pPr>
          </w:p>
        </w:tc>
      </w:tr>
    </w:tbl>
    <w:p w14:paraId="71EFAD80" w14:textId="0BFE7F51" w:rsidR="00F50698" w:rsidRPr="00CE0F52" w:rsidRDefault="00F50698" w:rsidP="00F50698">
      <w:pPr>
        <w:tabs>
          <w:tab w:val="left" w:pos="2835"/>
        </w:tabs>
        <w:rPr>
          <w:rFonts w:asciiTheme="minorHAnsi" w:hAnsiTheme="minorHAnsi" w:cstheme="minorHAnsi"/>
        </w:rPr>
      </w:pPr>
    </w:p>
    <w:p w14:paraId="3D66F6C1" w14:textId="77777777" w:rsidR="00F50698" w:rsidRPr="00CE0F52" w:rsidRDefault="00F50698" w:rsidP="00F50698">
      <w:pPr>
        <w:tabs>
          <w:tab w:val="left" w:pos="2835"/>
        </w:tabs>
        <w:rPr>
          <w:rFonts w:asciiTheme="minorHAnsi" w:hAnsiTheme="minorHAnsi" w:cstheme="minorHAnsi"/>
        </w:rPr>
      </w:pPr>
    </w:p>
    <w:tbl>
      <w:tblPr>
        <w:tblStyle w:val="LightGrid"/>
        <w:tblW w:w="5472" w:type="pct"/>
        <w:tblInd w:w="-601" w:type="dxa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767"/>
        <w:gridCol w:w="1679"/>
        <w:gridCol w:w="4226"/>
        <w:gridCol w:w="1123"/>
        <w:gridCol w:w="2358"/>
        <w:gridCol w:w="1431"/>
        <w:gridCol w:w="1126"/>
        <w:gridCol w:w="1544"/>
      </w:tblGrid>
      <w:tr w:rsidR="00CE0F52" w:rsidRPr="00CE0F52" w14:paraId="1CC7E5DE" w14:textId="77777777" w:rsidTr="00CE0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DFF6D9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Risk/Issue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0D9350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Risk rating prior to action</w:t>
            </w:r>
          </w:p>
          <w:p w14:paraId="64D92B8B" w14:textId="236F55DE" w:rsidR="00F50698" w:rsidRPr="00CE0F52" w:rsidRDefault="007121C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H/M/L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685845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Recommended controls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0F5B09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In place?</w:t>
            </w:r>
          </w:p>
          <w:p w14:paraId="3824276F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Yes/No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09ABE2" w14:textId="77777777" w:rsidR="00F50698" w:rsidRPr="00CE0F52" w:rsidRDefault="00F50698">
            <w:pPr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Recommended further actions to be taken to reduce risks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13DFC8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By whom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7CDDF6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CE0F52">
              <w:rPr>
                <w:rFonts w:asciiTheme="minorHAnsi" w:hAnsiTheme="minorHAnsi" w:cstheme="minorHAnsi"/>
              </w:rPr>
              <w:t>Deadline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5C0C32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Risk rating following action</w:t>
            </w:r>
          </w:p>
          <w:p w14:paraId="544CAE4F" w14:textId="77777777" w:rsidR="00F50698" w:rsidRPr="00CE0F52" w:rsidRDefault="00F50698">
            <w:pPr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H/M/L</w:t>
            </w:r>
          </w:p>
        </w:tc>
      </w:tr>
      <w:tr w:rsidR="00CE0F52" w:rsidRPr="00CE0F52" w14:paraId="1D1E2874" w14:textId="77777777" w:rsidTr="00CE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79" w:type="pct"/>
            <w:tcBorders>
              <w:top w:val="single" w:sz="4" w:space="0" w:color="auto"/>
            </w:tcBorders>
            <w:vAlign w:val="center"/>
            <w:hideMark/>
          </w:tcPr>
          <w:p w14:paraId="3BCA2EF8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Regular unsupervised contact with children</w:t>
            </w:r>
          </w:p>
        </w:tc>
        <w:tc>
          <w:tcPr>
            <w:tcW w:w="550" w:type="pct"/>
            <w:tcBorders>
              <w:top w:val="single" w:sz="4" w:space="0" w:color="auto"/>
            </w:tcBorders>
            <w:vAlign w:val="center"/>
          </w:tcPr>
          <w:p w14:paraId="5678B835" w14:textId="72404A2E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  <w:hideMark/>
          </w:tcPr>
          <w:p w14:paraId="703FBA78" w14:textId="7427B5A5" w:rsidR="00F50698" w:rsidRPr="00CE0F52" w:rsidRDefault="00F50698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All volunteers</w:t>
            </w:r>
            <w:r w:rsidR="00C23273" w:rsidRPr="00CE0F52">
              <w:rPr>
                <w:rFonts w:cstheme="minorHAnsi"/>
              </w:rPr>
              <w:t>, including volunteer governors,</w:t>
            </w:r>
            <w:r w:rsidRPr="00CE0F52">
              <w:rPr>
                <w:rFonts w:cstheme="minorHAnsi"/>
              </w:rPr>
              <w:t xml:space="preserve"> in regulated activity are subject to an enhanced </w:t>
            </w:r>
            <w:r w:rsidR="00084082" w:rsidRPr="00CE0F52">
              <w:rPr>
                <w:rFonts w:cstheme="minorHAnsi"/>
              </w:rPr>
              <w:t>DBS</w:t>
            </w:r>
            <w:r w:rsidRPr="00CE0F52">
              <w:rPr>
                <w:rFonts w:cstheme="minorHAnsi"/>
              </w:rPr>
              <w:t xml:space="preserve"> check.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57E1790A" w14:textId="1691EFDC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7FED60C0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50A5AA13" w14:textId="43C5CE8E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14:paraId="7E7A6C59" w14:textId="276AB59B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  <w:hideMark/>
          </w:tcPr>
          <w:p w14:paraId="399B7D2E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L</w:t>
            </w:r>
          </w:p>
        </w:tc>
      </w:tr>
      <w:tr w:rsidR="00CE0F52" w:rsidRPr="00CE0F52" w14:paraId="3D6FF24E" w14:textId="77777777" w:rsidTr="00F5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  <w:hideMark/>
          </w:tcPr>
          <w:p w14:paraId="29029C58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Being the lone adult in a vehicle transporting children</w:t>
            </w:r>
          </w:p>
        </w:tc>
        <w:tc>
          <w:tcPr>
            <w:tcW w:w="550" w:type="pct"/>
            <w:vAlign w:val="center"/>
          </w:tcPr>
          <w:p w14:paraId="6434AA44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5374EBC9" w14:textId="11896DDA" w:rsidR="00F50698" w:rsidRPr="00CE0F52" w:rsidRDefault="00F50698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Under no circumstances will a volunteer without an enhanced DBS check be allowed to transport children unsupervised.</w:t>
            </w:r>
          </w:p>
        </w:tc>
        <w:tc>
          <w:tcPr>
            <w:tcW w:w="368" w:type="pct"/>
            <w:vAlign w:val="center"/>
          </w:tcPr>
          <w:p w14:paraId="47866C3D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0AF3416C" w14:textId="24D1CBFB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312176DF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6BDA0A0C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26C061AD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F52" w:rsidRPr="00CE0F52" w14:paraId="4D5F5364" w14:textId="77777777" w:rsidTr="00F5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  <w:hideMark/>
          </w:tcPr>
          <w:p w14:paraId="0AAF669E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Lack of knowledge of correct safeguarding protocol</w:t>
            </w:r>
          </w:p>
        </w:tc>
        <w:tc>
          <w:tcPr>
            <w:tcW w:w="550" w:type="pct"/>
            <w:vAlign w:val="center"/>
          </w:tcPr>
          <w:p w14:paraId="06006B6E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676C6C56" w14:textId="77777777" w:rsidR="00F50698" w:rsidRPr="00CE0F52" w:rsidRDefault="00F50698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As per DfE guidance ‘Keeping children safe in education’, all volunteers </w:t>
            </w:r>
            <w:r w:rsidR="00084082" w:rsidRPr="00CE0F52">
              <w:rPr>
                <w:rFonts w:cstheme="minorHAnsi"/>
              </w:rPr>
              <w:t>are</w:t>
            </w:r>
            <w:r w:rsidRPr="00CE0F52">
              <w:rPr>
                <w:rFonts w:cstheme="minorHAnsi"/>
              </w:rPr>
              <w:t xml:space="preserve"> provided a copy of the school’s Child Protection </w:t>
            </w:r>
            <w:r w:rsidR="00084082" w:rsidRPr="00CE0F52">
              <w:rPr>
                <w:rFonts w:cstheme="minorHAnsi"/>
              </w:rPr>
              <w:t xml:space="preserve">and Safeguarding </w:t>
            </w:r>
            <w:r w:rsidRPr="00CE0F52">
              <w:rPr>
                <w:rFonts w:cstheme="minorHAnsi"/>
              </w:rPr>
              <w:t xml:space="preserve">Policy and procedures for dealing with allegations of abuse. </w:t>
            </w:r>
          </w:p>
          <w:p w14:paraId="3C396D66" w14:textId="77777777" w:rsidR="00C23273" w:rsidRPr="00CE0F52" w:rsidRDefault="00C23273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lastRenderedPageBreak/>
              <w:t>Volunteers receive the minimum training requirements for any staff member, including the following:</w:t>
            </w:r>
          </w:p>
          <w:p w14:paraId="71FACB46" w14:textId="77777777" w:rsidR="00C23273" w:rsidRPr="00CE0F52" w:rsidRDefault="00C23273" w:rsidP="00A949DE">
            <w:pPr>
              <w:pStyle w:val="ListParagraph"/>
              <w:numPr>
                <w:ilvl w:val="0"/>
                <w:numId w:val="41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How to identify children who may benefit from early help</w:t>
            </w:r>
          </w:p>
          <w:p w14:paraId="060853A1" w14:textId="77777777" w:rsidR="00C23273" w:rsidRPr="00CE0F52" w:rsidRDefault="00C23273" w:rsidP="00A949DE">
            <w:pPr>
              <w:pStyle w:val="ListParagraph"/>
              <w:numPr>
                <w:ilvl w:val="0"/>
                <w:numId w:val="41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How to refer safeguarding concerns</w:t>
            </w:r>
          </w:p>
          <w:p w14:paraId="3150DF52" w14:textId="77777777" w:rsidR="00C23273" w:rsidRPr="00CE0F52" w:rsidRDefault="00C23273" w:rsidP="00A949DE">
            <w:pPr>
              <w:pStyle w:val="ListParagraph"/>
              <w:numPr>
                <w:ilvl w:val="0"/>
                <w:numId w:val="41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How to make referrals </w:t>
            </w:r>
            <w:r w:rsidR="00A949DE" w:rsidRPr="00CE0F52">
              <w:rPr>
                <w:rFonts w:cstheme="minorHAnsi"/>
              </w:rPr>
              <w:t>to children’s social care</w:t>
            </w:r>
          </w:p>
          <w:p w14:paraId="2C9AFB53" w14:textId="7F75DBA8" w:rsidR="00A949DE" w:rsidRPr="00CE0F52" w:rsidRDefault="00A949DE" w:rsidP="00A949DE">
            <w:pPr>
              <w:pStyle w:val="ListParagraph"/>
              <w:numPr>
                <w:ilvl w:val="0"/>
                <w:numId w:val="41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How to make statutory assessments under the Children Act 1989</w:t>
            </w:r>
          </w:p>
          <w:p w14:paraId="6ACFE77D" w14:textId="77777777" w:rsidR="00A949DE" w:rsidRPr="00CE0F52" w:rsidRDefault="00A949DE" w:rsidP="00A949DE">
            <w:pPr>
              <w:pStyle w:val="ListParagraph"/>
              <w:numPr>
                <w:ilvl w:val="0"/>
                <w:numId w:val="41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How to respond if a child discloses that they are being abused or neglected</w:t>
            </w:r>
          </w:p>
          <w:p w14:paraId="59261EFF" w14:textId="2D84E7B4" w:rsidR="00A949DE" w:rsidRPr="00CE0F52" w:rsidRDefault="00A949DE" w:rsidP="00A949DE">
            <w:pPr>
              <w:pStyle w:val="ListParagraph"/>
              <w:numPr>
                <w:ilvl w:val="0"/>
                <w:numId w:val="41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Procedures for online safety</w:t>
            </w:r>
          </w:p>
        </w:tc>
        <w:tc>
          <w:tcPr>
            <w:tcW w:w="368" w:type="pct"/>
            <w:vAlign w:val="center"/>
          </w:tcPr>
          <w:p w14:paraId="267FF3C8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15B7FCA7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4E644099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770F14AE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18995505" w14:textId="77777777" w:rsidR="00F50698" w:rsidRPr="00CE0F52" w:rsidRDefault="00F50698">
            <w:pPr>
              <w:pStyle w:val="ListParagraph"/>
              <w:spacing w:after="120"/>
              <w:ind w:left="360"/>
              <w:jc w:val="center"/>
              <w:rPr>
                <w:rFonts w:cstheme="minorHAnsi"/>
              </w:rPr>
            </w:pPr>
          </w:p>
        </w:tc>
      </w:tr>
      <w:tr w:rsidR="00CE0F52" w:rsidRPr="00CE0F52" w14:paraId="5A2BB95A" w14:textId="77777777" w:rsidTr="00F5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  <w:hideMark/>
          </w:tcPr>
          <w:p w14:paraId="5D0F1478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Oversight regarding risks presented</w:t>
            </w:r>
          </w:p>
        </w:tc>
        <w:tc>
          <w:tcPr>
            <w:tcW w:w="550" w:type="pct"/>
            <w:vAlign w:val="center"/>
          </w:tcPr>
          <w:p w14:paraId="26912413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2921B6A2" w14:textId="5F476DC5" w:rsidR="00F50698" w:rsidRPr="00CE0F52" w:rsidRDefault="00F50698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In keeping with the School Staffing (England) Regulations 2009, at least one member of the school’s appointment panel has undertaken safer recruitment training</w:t>
            </w:r>
            <w:r w:rsidR="008B0A90" w:rsidRPr="00CE0F52">
              <w:rPr>
                <w:rFonts w:cstheme="minorHAnsi"/>
              </w:rPr>
              <w:t xml:space="preserve"> – </w:t>
            </w:r>
            <w:r w:rsidRPr="00CE0F52">
              <w:rPr>
                <w:rFonts w:cstheme="minorHAnsi"/>
              </w:rPr>
              <w:t xml:space="preserve">this training does not need to be approved by the Secretary of State. </w:t>
            </w:r>
          </w:p>
        </w:tc>
        <w:tc>
          <w:tcPr>
            <w:tcW w:w="368" w:type="pct"/>
            <w:vAlign w:val="center"/>
          </w:tcPr>
          <w:p w14:paraId="0D683481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71B2EF8F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789D31B7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4189218E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44D929F7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F52" w:rsidRPr="00CE0F52" w14:paraId="0E0682B2" w14:textId="77777777" w:rsidTr="00F5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  <w:hideMark/>
          </w:tcPr>
          <w:p w14:paraId="5A729C9E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Allegations of abuse</w:t>
            </w:r>
          </w:p>
        </w:tc>
        <w:tc>
          <w:tcPr>
            <w:tcW w:w="550" w:type="pct"/>
            <w:vAlign w:val="center"/>
          </w:tcPr>
          <w:p w14:paraId="79EF3AF4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41A0DB75" w14:textId="77777777" w:rsidR="00084082" w:rsidRPr="00CE0F52" w:rsidRDefault="00F50698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In line with DfE policy, the governing bo</w:t>
            </w:r>
            <w:r w:rsidR="00084082" w:rsidRPr="00CE0F52">
              <w:rPr>
                <w:rFonts w:cstheme="minorHAnsi"/>
              </w:rPr>
              <w:t>ard</w:t>
            </w:r>
            <w:r w:rsidRPr="00CE0F52">
              <w:rPr>
                <w:rFonts w:cstheme="minorHAnsi"/>
              </w:rPr>
              <w:t xml:space="preserve"> has procedures in place to handle allegations against volunteers. </w:t>
            </w:r>
          </w:p>
          <w:p w14:paraId="01C02C2F" w14:textId="77777777" w:rsidR="00084082" w:rsidRPr="00CE0F52" w:rsidRDefault="00084082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Allegations are</w:t>
            </w:r>
            <w:r w:rsidR="00F50698" w:rsidRPr="00CE0F52">
              <w:rPr>
                <w:rFonts w:cstheme="minorHAnsi"/>
              </w:rPr>
              <w:t xml:space="preserve"> referred to the Local Authority Designated Officer (LADO). </w:t>
            </w:r>
          </w:p>
          <w:p w14:paraId="69B58F82" w14:textId="2DF412E0" w:rsidR="00F50698" w:rsidRPr="00CE0F52" w:rsidRDefault="00F50698" w:rsidP="00A949DE">
            <w:pPr>
              <w:pStyle w:val="ListParagraph"/>
              <w:numPr>
                <w:ilvl w:val="0"/>
                <w:numId w:val="38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lastRenderedPageBreak/>
              <w:t>The school inform</w:t>
            </w:r>
            <w:r w:rsidR="00084082" w:rsidRPr="00CE0F52">
              <w:rPr>
                <w:rFonts w:cstheme="minorHAnsi"/>
              </w:rPr>
              <w:t>s</w:t>
            </w:r>
            <w:r w:rsidRPr="00CE0F52">
              <w:rPr>
                <w:rFonts w:cstheme="minorHAnsi"/>
              </w:rPr>
              <w:t xml:space="preserve"> the DBS as necessary. </w:t>
            </w:r>
          </w:p>
        </w:tc>
        <w:tc>
          <w:tcPr>
            <w:tcW w:w="368" w:type="pct"/>
            <w:vAlign w:val="center"/>
          </w:tcPr>
          <w:p w14:paraId="754F6B94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02DF088D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4157BF65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5E566C0B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347BD77C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F52" w:rsidRPr="00CE0F52" w14:paraId="61AE6D1E" w14:textId="77777777" w:rsidTr="00F5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</w:tcPr>
          <w:p w14:paraId="2AD0A78E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6E3A21FB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12B13207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48B01B4E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21B8B19A" w14:textId="32D8F808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Poor selection process</w:t>
            </w:r>
          </w:p>
          <w:p w14:paraId="45823191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2EB4729A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5B9D3923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39A5E096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2BA5B169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0DE313F8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1A98BB26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5484A26A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5EFE9CB1" w14:textId="77777777" w:rsidR="00777803" w:rsidRPr="00CE0F52" w:rsidRDefault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0E93D799" w14:textId="5DBD42B5" w:rsidR="00F50698" w:rsidRPr="00CE0F52" w:rsidRDefault="00F50698" w:rsidP="00777803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Poor selection process</w:t>
            </w:r>
          </w:p>
        </w:tc>
        <w:tc>
          <w:tcPr>
            <w:tcW w:w="550" w:type="pct"/>
            <w:vAlign w:val="center"/>
          </w:tcPr>
          <w:p w14:paraId="58C2C2E0" w14:textId="5E3C1888" w:rsidR="00084082" w:rsidRPr="00CE0F52" w:rsidRDefault="00084082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695F5EEC" w14:textId="77777777" w:rsidR="00084082" w:rsidRPr="00CE0F52" w:rsidRDefault="00084082" w:rsidP="00084082">
            <w:pPr>
              <w:rPr>
                <w:rFonts w:asciiTheme="minorHAnsi" w:hAnsiTheme="minorHAnsi" w:cstheme="minorHAnsi"/>
              </w:rPr>
            </w:pPr>
          </w:p>
          <w:p w14:paraId="4285FDCF" w14:textId="0AC9606D" w:rsidR="00084082" w:rsidRPr="00CE0F52" w:rsidRDefault="00084082" w:rsidP="00084082">
            <w:pPr>
              <w:rPr>
                <w:rFonts w:asciiTheme="minorHAnsi" w:hAnsiTheme="minorHAnsi" w:cstheme="minorHAnsi"/>
              </w:rPr>
            </w:pPr>
          </w:p>
          <w:p w14:paraId="6A84DD28" w14:textId="06254424" w:rsidR="00084082" w:rsidRPr="00CE0F52" w:rsidRDefault="00084082" w:rsidP="00084082">
            <w:pPr>
              <w:rPr>
                <w:rFonts w:asciiTheme="minorHAnsi" w:hAnsiTheme="minorHAnsi" w:cstheme="minorHAnsi"/>
              </w:rPr>
            </w:pPr>
          </w:p>
          <w:p w14:paraId="5EB3CF2D" w14:textId="331FD0BC" w:rsidR="00084082" w:rsidRPr="00CE0F52" w:rsidRDefault="00084082" w:rsidP="00084082">
            <w:pPr>
              <w:rPr>
                <w:rFonts w:asciiTheme="minorHAnsi" w:hAnsiTheme="minorHAnsi" w:cstheme="minorHAnsi"/>
              </w:rPr>
            </w:pPr>
          </w:p>
          <w:p w14:paraId="6697788A" w14:textId="77777777" w:rsidR="00F50698" w:rsidRPr="00CE0F52" w:rsidRDefault="00F50698" w:rsidP="000840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42BAF15A" w14:textId="77777777" w:rsidR="00F50698" w:rsidRPr="00CE0F52" w:rsidRDefault="00F50698" w:rsidP="00A949DE">
            <w:pPr>
              <w:pStyle w:val="ListParagraph"/>
              <w:numPr>
                <w:ilvl w:val="0"/>
                <w:numId w:val="39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 suitable and sufficient selection process has been put in place to ensure volunteers are suited to the tasks they perform.</w:t>
            </w:r>
          </w:p>
          <w:p w14:paraId="18C9EBB4" w14:textId="780C81E2" w:rsidR="00F50698" w:rsidRPr="00CE0F52" w:rsidRDefault="00F50698" w:rsidP="00A949DE">
            <w:pPr>
              <w:pStyle w:val="ListParagraph"/>
              <w:numPr>
                <w:ilvl w:val="0"/>
                <w:numId w:val="35"/>
              </w:numPr>
              <w:spacing w:after="80" w:line="276" w:lineRule="auto"/>
              <w:ind w:left="360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In-school training </w:t>
            </w:r>
            <w:r w:rsidR="00084082" w:rsidRPr="00CE0F52">
              <w:rPr>
                <w:rFonts w:cstheme="minorHAnsi"/>
              </w:rPr>
              <w:t>is</w:t>
            </w:r>
            <w:r w:rsidRPr="00CE0F52">
              <w:rPr>
                <w:rFonts w:cstheme="minorHAnsi"/>
              </w:rPr>
              <w:t xml:space="preserve"> provided to volunteers who require it. </w:t>
            </w:r>
          </w:p>
          <w:p w14:paraId="15642259" w14:textId="1EF83EBE" w:rsidR="00F50698" w:rsidRPr="00CE0F52" w:rsidRDefault="00F50698" w:rsidP="00A949DE">
            <w:pPr>
              <w:pStyle w:val="ListParagraph"/>
              <w:numPr>
                <w:ilvl w:val="0"/>
                <w:numId w:val="35"/>
              </w:numPr>
              <w:spacing w:after="80" w:line="276" w:lineRule="auto"/>
              <w:ind w:left="360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A risk assessment may be </w:t>
            </w:r>
            <w:proofErr w:type="gramStart"/>
            <w:r w:rsidRPr="00CE0F52">
              <w:rPr>
                <w:rFonts w:cstheme="minorHAnsi"/>
              </w:rPr>
              <w:t>undertaken</w:t>
            </w:r>
            <w:proofErr w:type="gramEnd"/>
            <w:r w:rsidRPr="00CE0F52">
              <w:rPr>
                <w:rFonts w:cstheme="minorHAnsi"/>
              </w:rPr>
              <w:t xml:space="preserve"> and professional judgement used to decide whether a DBS check is required for a volunteer not in regulated activity. The school consider</w:t>
            </w:r>
            <w:r w:rsidR="00084082" w:rsidRPr="00CE0F52">
              <w:rPr>
                <w:rFonts w:cstheme="minorHAnsi"/>
              </w:rPr>
              <w:t>s</w:t>
            </w:r>
            <w:r w:rsidRPr="00CE0F52">
              <w:rPr>
                <w:rFonts w:cstheme="minorHAnsi"/>
              </w:rPr>
              <w:t>:</w:t>
            </w:r>
          </w:p>
          <w:p w14:paraId="3D866E86" w14:textId="77777777" w:rsidR="00F50698" w:rsidRPr="00CE0F52" w:rsidRDefault="00F50698" w:rsidP="00A949DE">
            <w:pPr>
              <w:pStyle w:val="ListParagraph"/>
              <w:numPr>
                <w:ilvl w:val="0"/>
                <w:numId w:val="36"/>
              </w:numPr>
              <w:spacing w:after="80" w:line="276" w:lineRule="auto"/>
              <w:ind w:left="720"/>
              <w:rPr>
                <w:rFonts w:cstheme="minorHAnsi"/>
              </w:rPr>
            </w:pPr>
            <w:r w:rsidRPr="00CE0F52">
              <w:rPr>
                <w:rFonts w:cstheme="minorHAnsi"/>
              </w:rPr>
              <w:t>The nature of the work.</w:t>
            </w:r>
          </w:p>
          <w:p w14:paraId="694ADB60" w14:textId="77777777" w:rsidR="00F50698" w:rsidRPr="00CE0F52" w:rsidRDefault="00F50698" w:rsidP="00A949DE">
            <w:pPr>
              <w:pStyle w:val="ListParagraph"/>
              <w:numPr>
                <w:ilvl w:val="0"/>
                <w:numId w:val="36"/>
              </w:numPr>
              <w:spacing w:after="80" w:line="276" w:lineRule="auto"/>
              <w:ind w:left="720"/>
              <w:rPr>
                <w:rFonts w:cstheme="minorHAnsi"/>
              </w:rPr>
            </w:pPr>
            <w:r w:rsidRPr="00CE0F52">
              <w:rPr>
                <w:rFonts w:cstheme="minorHAnsi"/>
              </w:rPr>
              <w:t>What the school knows about the volunteer.</w:t>
            </w:r>
          </w:p>
          <w:p w14:paraId="77CEE3C3" w14:textId="77777777" w:rsidR="00F50698" w:rsidRPr="00CE0F52" w:rsidRDefault="00F50698" w:rsidP="00A949DE">
            <w:pPr>
              <w:pStyle w:val="ListParagraph"/>
              <w:numPr>
                <w:ilvl w:val="0"/>
                <w:numId w:val="36"/>
              </w:numPr>
              <w:spacing w:after="80" w:line="276" w:lineRule="auto"/>
              <w:ind w:left="720"/>
              <w:rPr>
                <w:rFonts w:cstheme="minorHAnsi"/>
              </w:rPr>
            </w:pPr>
            <w:r w:rsidRPr="00CE0F52">
              <w:rPr>
                <w:rFonts w:cstheme="minorHAnsi"/>
              </w:rPr>
              <w:t>Whether the volunteer has other employment or voluntary activities where referees can advise on suitability.</w:t>
            </w:r>
          </w:p>
          <w:p w14:paraId="1E44D709" w14:textId="77777777" w:rsidR="00F50698" w:rsidRPr="00CE0F52" w:rsidRDefault="00F50698" w:rsidP="00A949DE">
            <w:pPr>
              <w:pStyle w:val="ListParagraph"/>
              <w:numPr>
                <w:ilvl w:val="0"/>
                <w:numId w:val="36"/>
              </w:numPr>
              <w:spacing w:after="80" w:line="276" w:lineRule="auto"/>
              <w:ind w:left="720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Whether the role is eligible for an enhanced DBS check. </w:t>
            </w:r>
          </w:p>
          <w:p w14:paraId="5704B3A3" w14:textId="5E42F3A3" w:rsidR="00084082" w:rsidRPr="00CE0F52" w:rsidRDefault="00C23273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Details of the risk assessment are recorded.</w:t>
            </w:r>
          </w:p>
        </w:tc>
        <w:tc>
          <w:tcPr>
            <w:tcW w:w="368" w:type="pct"/>
            <w:vAlign w:val="center"/>
          </w:tcPr>
          <w:p w14:paraId="6A6C6188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5AE69F22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5C73B770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5E512697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6A426610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105273A5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462B2FC6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01D48691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513B0EAA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F52" w:rsidRPr="00CE0F52" w14:paraId="32ED320F" w14:textId="77777777" w:rsidTr="00F5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  <w:hideMark/>
          </w:tcPr>
          <w:p w14:paraId="7B9D152D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Lack of induction</w:t>
            </w:r>
          </w:p>
        </w:tc>
        <w:tc>
          <w:tcPr>
            <w:tcW w:w="550" w:type="pct"/>
            <w:vAlign w:val="center"/>
          </w:tcPr>
          <w:p w14:paraId="54425429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0FA389A1" w14:textId="77777777" w:rsidR="00F50698" w:rsidRPr="00CE0F52" w:rsidRDefault="00F50698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All volunteers are briefed prior to school activities regarding their role and safeguarding elements.</w:t>
            </w:r>
          </w:p>
          <w:p w14:paraId="0FE3AC13" w14:textId="1818E97D" w:rsidR="00F50698" w:rsidRPr="00CE0F52" w:rsidRDefault="00F50698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lastRenderedPageBreak/>
              <w:t>Volunteers are presented with all relevant</w:t>
            </w:r>
            <w:r w:rsidR="00F91154" w:rsidRPr="00CE0F52">
              <w:rPr>
                <w:rFonts w:cstheme="minorHAnsi"/>
              </w:rPr>
              <w:t>,</w:t>
            </w:r>
            <w:r w:rsidR="007121C9" w:rsidRPr="00CE0F52">
              <w:rPr>
                <w:rFonts w:cstheme="minorHAnsi"/>
              </w:rPr>
              <w:t xml:space="preserve"> and up-to-date</w:t>
            </w:r>
            <w:r w:rsidR="00F91154" w:rsidRPr="00CE0F52">
              <w:rPr>
                <w:rFonts w:cstheme="minorHAnsi"/>
              </w:rPr>
              <w:t>,</w:t>
            </w:r>
            <w:r w:rsidRPr="00CE0F52">
              <w:rPr>
                <w:rFonts w:cstheme="minorHAnsi"/>
              </w:rPr>
              <w:t xml:space="preserve"> policies and documents to ensure they fully understand their duties</w:t>
            </w:r>
            <w:r w:rsidR="00C23273" w:rsidRPr="00CE0F52">
              <w:rPr>
                <w:rFonts w:cstheme="minorHAnsi"/>
              </w:rPr>
              <w:t>.</w:t>
            </w:r>
          </w:p>
          <w:p w14:paraId="47B1D8E0" w14:textId="64B795A1" w:rsidR="00C23273" w:rsidRPr="00CE0F52" w:rsidRDefault="00C23273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All volunteers undergo safeguarding and child protection training as part of their induction.</w:t>
            </w:r>
          </w:p>
          <w:p w14:paraId="71F42477" w14:textId="5F91AA54" w:rsidR="00C23273" w:rsidRPr="00CE0F52" w:rsidRDefault="00C23273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All volunteers receive refresher trainin</w:t>
            </w:r>
            <w:r w:rsidR="00CE0F52" w:rsidRPr="00CE0F52">
              <w:rPr>
                <w:rFonts w:cstheme="minorHAnsi"/>
              </w:rPr>
              <w:t>g XXX</w:t>
            </w:r>
            <w:r w:rsidRPr="00CE0F52">
              <w:rPr>
                <w:rFonts w:cstheme="minorHAnsi"/>
              </w:rPr>
              <w:t>.</w:t>
            </w:r>
          </w:p>
          <w:p w14:paraId="6518C4FA" w14:textId="438E65AB" w:rsidR="00C23273" w:rsidRPr="00CE0F52" w:rsidRDefault="00C23273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>All volunteers receive safeguarding and child protection updates</w:t>
            </w:r>
            <w:r w:rsidR="00A949DE" w:rsidRPr="00CE0F52">
              <w:rPr>
                <w:rFonts w:cstheme="minorHAnsi"/>
              </w:rPr>
              <w:t xml:space="preserve"> regularly, but</w:t>
            </w:r>
            <w:r w:rsidRPr="00CE0F52">
              <w:rPr>
                <w:rFonts w:cstheme="minorHAnsi"/>
              </w:rPr>
              <w:t xml:space="preserve"> at least annually.</w:t>
            </w:r>
          </w:p>
          <w:p w14:paraId="2C4D0C6D" w14:textId="77777777" w:rsidR="00F50698" w:rsidRPr="00CE0F52" w:rsidRDefault="00F50698" w:rsidP="00A949DE">
            <w:pPr>
              <w:pStyle w:val="ListParagraph"/>
              <w:numPr>
                <w:ilvl w:val="0"/>
                <w:numId w:val="40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A risk assessment is produced and explained to volunteers. </w:t>
            </w:r>
          </w:p>
        </w:tc>
        <w:tc>
          <w:tcPr>
            <w:tcW w:w="368" w:type="pct"/>
            <w:vAlign w:val="center"/>
          </w:tcPr>
          <w:p w14:paraId="22E27BEE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65B91421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08461873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04249AD2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0B540FC2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0F52" w:rsidRPr="00CE0F52" w14:paraId="5868B686" w14:textId="77777777" w:rsidTr="00F5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79" w:type="pct"/>
            <w:vAlign w:val="center"/>
            <w:hideMark/>
          </w:tcPr>
          <w:p w14:paraId="50A64636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  <w:r w:rsidRPr="00CE0F52">
              <w:rPr>
                <w:rFonts w:asciiTheme="minorHAnsi" w:hAnsiTheme="minorHAnsi" w:cstheme="minorHAnsi"/>
              </w:rPr>
              <w:t>Volunteer provides personal care</w:t>
            </w:r>
          </w:p>
        </w:tc>
        <w:tc>
          <w:tcPr>
            <w:tcW w:w="550" w:type="pct"/>
            <w:vAlign w:val="center"/>
          </w:tcPr>
          <w:p w14:paraId="15E05A84" w14:textId="43226A29" w:rsidR="00CE0F52" w:rsidRPr="00CE0F52" w:rsidRDefault="00CE0F52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  <w:p w14:paraId="099F4037" w14:textId="77777777" w:rsidR="00CE0F52" w:rsidRPr="00CE0F52" w:rsidRDefault="00CE0F52" w:rsidP="00CE0F52">
            <w:pPr>
              <w:rPr>
                <w:rFonts w:asciiTheme="minorHAnsi" w:hAnsiTheme="minorHAnsi" w:cstheme="minorHAnsi"/>
              </w:rPr>
            </w:pPr>
          </w:p>
          <w:p w14:paraId="1A4F915F" w14:textId="3D6F2C5D" w:rsidR="00CE0F52" w:rsidRPr="00CE0F52" w:rsidRDefault="00CE0F52" w:rsidP="00CE0F52">
            <w:pPr>
              <w:rPr>
                <w:rFonts w:asciiTheme="minorHAnsi" w:hAnsiTheme="minorHAnsi" w:cstheme="minorHAnsi"/>
              </w:rPr>
            </w:pPr>
          </w:p>
          <w:p w14:paraId="6D05AFF8" w14:textId="0E3CA22D" w:rsidR="00CE0F52" w:rsidRPr="00CE0F52" w:rsidRDefault="00CE0F52" w:rsidP="00CE0F52">
            <w:pPr>
              <w:rPr>
                <w:rFonts w:asciiTheme="minorHAnsi" w:hAnsiTheme="minorHAnsi" w:cstheme="minorHAnsi"/>
              </w:rPr>
            </w:pPr>
          </w:p>
          <w:p w14:paraId="47264D2C" w14:textId="77777777" w:rsidR="00F50698" w:rsidRPr="00CE0F52" w:rsidRDefault="00F50698" w:rsidP="00CE0F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pct"/>
            <w:vAlign w:val="center"/>
            <w:hideMark/>
          </w:tcPr>
          <w:p w14:paraId="5AFD25B6" w14:textId="77777777" w:rsidR="00F50698" w:rsidRPr="00CE0F52" w:rsidRDefault="00F50698" w:rsidP="00A949DE">
            <w:pPr>
              <w:pStyle w:val="ListParagraph"/>
              <w:numPr>
                <w:ilvl w:val="0"/>
                <w:numId w:val="42"/>
              </w:numPr>
              <w:spacing w:after="80" w:line="276" w:lineRule="auto"/>
              <w:rPr>
                <w:rFonts w:cstheme="minorHAnsi"/>
              </w:rPr>
            </w:pPr>
            <w:r w:rsidRPr="00CE0F52">
              <w:rPr>
                <w:rFonts w:cstheme="minorHAnsi"/>
              </w:rPr>
              <w:t xml:space="preserve">Volunteers are not permitted to provide personal care to children without an enhanced DBS and Barring List check. Personal care does not include activities such as helping a child to lace up football boots. </w:t>
            </w:r>
          </w:p>
        </w:tc>
        <w:tc>
          <w:tcPr>
            <w:tcW w:w="368" w:type="pct"/>
            <w:vAlign w:val="center"/>
          </w:tcPr>
          <w:p w14:paraId="3C9C93F4" w14:textId="77777777" w:rsidR="00F50698" w:rsidRPr="00CE0F52" w:rsidRDefault="00F50698">
            <w:pPr>
              <w:spacing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vAlign w:val="center"/>
          </w:tcPr>
          <w:p w14:paraId="5DE4D380" w14:textId="77777777" w:rsidR="00F50698" w:rsidRPr="00CE0F52" w:rsidRDefault="00F50698">
            <w:pPr>
              <w:spacing w:after="80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vAlign w:val="center"/>
          </w:tcPr>
          <w:p w14:paraId="2E92C9DD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5057007F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34BAE07A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00428815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136B465A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pct"/>
            <w:vAlign w:val="center"/>
          </w:tcPr>
          <w:p w14:paraId="1576B16F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vAlign w:val="center"/>
          </w:tcPr>
          <w:p w14:paraId="05819CCA" w14:textId="77777777" w:rsidR="00F50698" w:rsidRPr="00CE0F52" w:rsidRDefault="00F5069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2F071B" w14:textId="77777777" w:rsidR="00F50698" w:rsidRPr="00CE0F52" w:rsidRDefault="00F50698" w:rsidP="00F50698">
      <w:pPr>
        <w:spacing w:after="120"/>
        <w:rPr>
          <w:rFonts w:asciiTheme="minorHAnsi" w:hAnsiTheme="minorHAnsi" w:cstheme="minorHAnsi"/>
          <w:sz w:val="8"/>
          <w:szCs w:val="8"/>
        </w:rPr>
      </w:pPr>
      <w:r w:rsidRPr="00CE0F52">
        <w:rPr>
          <w:rFonts w:asciiTheme="minorHAnsi" w:hAnsiTheme="minorHAnsi" w:cstheme="minorHAnsi"/>
        </w:rPr>
        <w:t xml:space="preserve"> </w:t>
      </w:r>
    </w:p>
    <w:p w14:paraId="058BDACF" w14:textId="77777777" w:rsidR="00F50698" w:rsidRPr="00CE0F52" w:rsidRDefault="00F50698" w:rsidP="004334ED">
      <w:pPr>
        <w:rPr>
          <w:rFonts w:asciiTheme="minorHAnsi" w:eastAsiaTheme="minorEastAsia" w:hAnsiTheme="minorHAnsi" w:cstheme="minorHAnsi"/>
          <w:b/>
          <w:color w:val="FFD006"/>
          <w:sz w:val="32"/>
          <w:szCs w:val="32"/>
          <w:lang w:val="en-US" w:eastAsia="ja-JP"/>
        </w:rPr>
      </w:pPr>
    </w:p>
    <w:sectPr w:rsidR="00F50698" w:rsidRPr="00CE0F52" w:rsidSect="00091F10">
      <w:footerReference w:type="default" r:id="rId8"/>
      <w:headerReference w:type="first" r:id="rId9"/>
      <w:footerReference w:type="first" r:id="rId10"/>
      <w:pgSz w:w="16838" w:h="11906" w:orient="landscape"/>
      <w:pgMar w:top="-1297" w:right="1440" w:bottom="709" w:left="1440" w:header="0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D0C5C" w14:textId="77777777" w:rsidR="008830A2" w:rsidRDefault="008830A2">
      <w:pPr>
        <w:spacing w:after="0" w:line="240" w:lineRule="auto"/>
      </w:pPr>
      <w:r>
        <w:separator/>
      </w:r>
    </w:p>
  </w:endnote>
  <w:endnote w:type="continuationSeparator" w:id="0">
    <w:p w14:paraId="20FB569C" w14:textId="77777777" w:rsidR="008830A2" w:rsidRDefault="0088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EBFE9" w14:textId="5A688912" w:rsidR="00E125F0" w:rsidRPr="00EE4A72" w:rsidRDefault="00E125F0" w:rsidP="00E125F0">
    <w:pPr>
      <w:pStyle w:val="Footer"/>
      <w:rPr>
        <w:rFonts w:ascii="Arial" w:hAnsi="Arial" w:cs="Arial"/>
        <w:sz w:val="20"/>
      </w:rPr>
    </w:pPr>
  </w:p>
  <w:p w14:paraId="6CB50936" w14:textId="77777777" w:rsidR="00E125F0" w:rsidRDefault="00E12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84182" w14:textId="77777777" w:rsidR="00091F10" w:rsidRDefault="00091F10" w:rsidP="00EE4A72">
    <w:pPr>
      <w:pStyle w:val="Footer"/>
      <w:rPr>
        <w:rFonts w:ascii="Arial" w:hAnsi="Arial" w:cs="Arial"/>
        <w:sz w:val="20"/>
      </w:rPr>
    </w:pPr>
  </w:p>
  <w:p w14:paraId="68AF06B2" w14:textId="77777777" w:rsidR="00EE4A72" w:rsidRDefault="00EE4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831F" w14:textId="77777777" w:rsidR="008830A2" w:rsidRDefault="008830A2">
      <w:pPr>
        <w:spacing w:after="0" w:line="240" w:lineRule="auto"/>
      </w:pPr>
      <w:r>
        <w:separator/>
      </w:r>
    </w:p>
  </w:footnote>
  <w:footnote w:type="continuationSeparator" w:id="0">
    <w:p w14:paraId="27902338" w14:textId="77777777" w:rsidR="008830A2" w:rsidRDefault="0088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6E50" w14:textId="77777777" w:rsidR="00BC7EC2" w:rsidRDefault="00BC7EC2">
    <w:pPr>
      <w:pStyle w:val="Header"/>
    </w:pPr>
  </w:p>
  <w:p w14:paraId="2AF06ED8" w14:textId="6F63033F" w:rsidR="00BC7EC2" w:rsidRDefault="00BC7EC2">
    <w:pPr>
      <w:pStyle w:val="Header"/>
    </w:pPr>
    <w:r>
      <w:t>26/01/22</w:t>
    </w:r>
    <w:r>
      <w:ptab w:relativeTo="margin" w:alignment="center" w:leader="none"/>
    </w:r>
    <w:r>
      <w:ptab w:relativeTo="margin" w:alignment="right" w:leader="none"/>
    </w:r>
    <w:r>
      <w:t>RESTRICTED ON COMPLETION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B52"/>
    <w:multiLevelType w:val="hybridMultilevel"/>
    <w:tmpl w:val="82B62620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21CD"/>
    <w:multiLevelType w:val="hybridMultilevel"/>
    <w:tmpl w:val="D5AEF6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5F14ED"/>
    <w:multiLevelType w:val="hybridMultilevel"/>
    <w:tmpl w:val="9B98A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412FC"/>
    <w:multiLevelType w:val="hybridMultilevel"/>
    <w:tmpl w:val="F222A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01F78"/>
    <w:multiLevelType w:val="hybridMultilevel"/>
    <w:tmpl w:val="E21AB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2C2431"/>
    <w:multiLevelType w:val="hybridMultilevel"/>
    <w:tmpl w:val="3B5CC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E3336"/>
    <w:multiLevelType w:val="hybridMultilevel"/>
    <w:tmpl w:val="60B435BC"/>
    <w:lvl w:ilvl="0" w:tplc="BA3296B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0F5327D"/>
    <w:multiLevelType w:val="hybridMultilevel"/>
    <w:tmpl w:val="599A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B58FF"/>
    <w:multiLevelType w:val="hybridMultilevel"/>
    <w:tmpl w:val="2B26CB08"/>
    <w:lvl w:ilvl="0" w:tplc="700275E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737FD"/>
    <w:multiLevelType w:val="hybridMultilevel"/>
    <w:tmpl w:val="6B342504"/>
    <w:lvl w:ilvl="0" w:tplc="7B90EA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3375D3"/>
    <w:multiLevelType w:val="hybridMultilevel"/>
    <w:tmpl w:val="7AFED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9764AD"/>
    <w:multiLevelType w:val="hybridMultilevel"/>
    <w:tmpl w:val="A2368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387B04"/>
    <w:multiLevelType w:val="hybridMultilevel"/>
    <w:tmpl w:val="768A1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2A5F7A"/>
    <w:multiLevelType w:val="hybridMultilevel"/>
    <w:tmpl w:val="3820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E4527"/>
    <w:multiLevelType w:val="hybridMultilevel"/>
    <w:tmpl w:val="19BA47C6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84D97"/>
    <w:multiLevelType w:val="hybridMultilevel"/>
    <w:tmpl w:val="41BEA91C"/>
    <w:lvl w:ilvl="0" w:tplc="6926409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E46E9"/>
    <w:multiLevelType w:val="hybridMultilevel"/>
    <w:tmpl w:val="3404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346DE"/>
    <w:multiLevelType w:val="hybridMultilevel"/>
    <w:tmpl w:val="EA5A0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696BFD"/>
    <w:multiLevelType w:val="hybridMultilevel"/>
    <w:tmpl w:val="C546B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813E4A"/>
    <w:multiLevelType w:val="hybridMultilevel"/>
    <w:tmpl w:val="D93C88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86110A"/>
    <w:multiLevelType w:val="hybridMultilevel"/>
    <w:tmpl w:val="C42661A4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0664F"/>
    <w:multiLevelType w:val="hybridMultilevel"/>
    <w:tmpl w:val="71EAB9B6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42211F29"/>
    <w:multiLevelType w:val="hybridMultilevel"/>
    <w:tmpl w:val="2A0A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67C2"/>
    <w:multiLevelType w:val="hybridMultilevel"/>
    <w:tmpl w:val="989AD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843D0"/>
    <w:multiLevelType w:val="hybridMultilevel"/>
    <w:tmpl w:val="89E6D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4439F"/>
    <w:multiLevelType w:val="hybridMultilevel"/>
    <w:tmpl w:val="CDB07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4268F"/>
    <w:multiLevelType w:val="hybridMultilevel"/>
    <w:tmpl w:val="2278C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E24BF"/>
    <w:multiLevelType w:val="hybridMultilevel"/>
    <w:tmpl w:val="180A779C"/>
    <w:lvl w:ilvl="0" w:tplc="3BE6444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FF646F6"/>
    <w:multiLevelType w:val="hybridMultilevel"/>
    <w:tmpl w:val="25582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4540"/>
    <w:multiLevelType w:val="hybridMultilevel"/>
    <w:tmpl w:val="BFCCA8F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372066B"/>
    <w:multiLevelType w:val="hybridMultilevel"/>
    <w:tmpl w:val="EBBA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B5BE7"/>
    <w:multiLevelType w:val="hybridMultilevel"/>
    <w:tmpl w:val="F43E7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661DB"/>
    <w:multiLevelType w:val="multilevel"/>
    <w:tmpl w:val="C02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F1C16"/>
    <w:multiLevelType w:val="hybridMultilevel"/>
    <w:tmpl w:val="3EF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274DBB"/>
    <w:multiLevelType w:val="hybridMultilevel"/>
    <w:tmpl w:val="796A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B1D07"/>
    <w:multiLevelType w:val="hybridMultilevel"/>
    <w:tmpl w:val="957893B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6E44050E"/>
    <w:multiLevelType w:val="hybridMultilevel"/>
    <w:tmpl w:val="3C667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473965"/>
    <w:multiLevelType w:val="hybridMultilevel"/>
    <w:tmpl w:val="53E83F6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18A1935"/>
    <w:multiLevelType w:val="hybridMultilevel"/>
    <w:tmpl w:val="89E0D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152C73"/>
    <w:multiLevelType w:val="hybridMultilevel"/>
    <w:tmpl w:val="D37E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A3903"/>
    <w:multiLevelType w:val="hybridMultilevel"/>
    <w:tmpl w:val="E30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F0827"/>
    <w:multiLevelType w:val="hybridMultilevel"/>
    <w:tmpl w:val="FB62825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0"/>
  </w:num>
  <w:num w:numId="4">
    <w:abstractNumId w:val="0"/>
  </w:num>
  <w:num w:numId="5">
    <w:abstractNumId w:val="20"/>
  </w:num>
  <w:num w:numId="6">
    <w:abstractNumId w:val="14"/>
  </w:num>
  <w:num w:numId="7">
    <w:abstractNumId w:val="39"/>
  </w:num>
  <w:num w:numId="8">
    <w:abstractNumId w:val="26"/>
  </w:num>
  <w:num w:numId="9">
    <w:abstractNumId w:val="15"/>
  </w:num>
  <w:num w:numId="10">
    <w:abstractNumId w:val="27"/>
  </w:num>
  <w:num w:numId="11">
    <w:abstractNumId w:val="5"/>
  </w:num>
  <w:num w:numId="12">
    <w:abstractNumId w:val="33"/>
  </w:num>
  <w:num w:numId="13">
    <w:abstractNumId w:val="10"/>
  </w:num>
  <w:num w:numId="14">
    <w:abstractNumId w:val="38"/>
  </w:num>
  <w:num w:numId="15">
    <w:abstractNumId w:val="19"/>
  </w:num>
  <w:num w:numId="16">
    <w:abstractNumId w:val="36"/>
  </w:num>
  <w:num w:numId="17">
    <w:abstractNumId w:val="34"/>
  </w:num>
  <w:num w:numId="18">
    <w:abstractNumId w:val="40"/>
  </w:num>
  <w:num w:numId="19">
    <w:abstractNumId w:val="1"/>
  </w:num>
  <w:num w:numId="20">
    <w:abstractNumId w:val="35"/>
  </w:num>
  <w:num w:numId="21">
    <w:abstractNumId w:val="21"/>
  </w:num>
  <w:num w:numId="22">
    <w:abstractNumId w:val="23"/>
  </w:num>
  <w:num w:numId="23">
    <w:abstractNumId w:val="6"/>
  </w:num>
  <w:num w:numId="24">
    <w:abstractNumId w:val="37"/>
  </w:num>
  <w:num w:numId="25">
    <w:abstractNumId w:val="12"/>
  </w:num>
  <w:num w:numId="26">
    <w:abstractNumId w:val="17"/>
  </w:num>
  <w:num w:numId="27">
    <w:abstractNumId w:val="31"/>
  </w:num>
  <w:num w:numId="28">
    <w:abstractNumId w:val="24"/>
  </w:num>
  <w:num w:numId="29">
    <w:abstractNumId w:val="7"/>
  </w:num>
  <w:num w:numId="30">
    <w:abstractNumId w:val="28"/>
  </w:num>
  <w:num w:numId="31">
    <w:abstractNumId w:val="4"/>
  </w:num>
  <w:num w:numId="32">
    <w:abstractNumId w:val="41"/>
  </w:num>
  <w:num w:numId="33">
    <w:abstractNumId w:val="13"/>
  </w:num>
  <w:num w:numId="34">
    <w:abstractNumId w:val="29"/>
  </w:num>
  <w:num w:numId="35">
    <w:abstractNumId w:val="25"/>
  </w:num>
  <w:num w:numId="36">
    <w:abstractNumId w:val="8"/>
  </w:num>
  <w:num w:numId="37">
    <w:abstractNumId w:val="32"/>
  </w:num>
  <w:num w:numId="38">
    <w:abstractNumId w:val="18"/>
  </w:num>
  <w:num w:numId="39">
    <w:abstractNumId w:val="3"/>
  </w:num>
  <w:num w:numId="40">
    <w:abstractNumId w:val="2"/>
  </w:num>
  <w:num w:numId="41">
    <w:abstractNumId w:val="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MwMDMxMLIwNTA3NzJT0lEKTi0uzszPAykwqgUABCEXmCwAAAA="/>
  </w:docVars>
  <w:rsids>
    <w:rsidRoot w:val="00DB03FE"/>
    <w:rsid w:val="0002480D"/>
    <w:rsid w:val="00047A11"/>
    <w:rsid w:val="0005295A"/>
    <w:rsid w:val="00057C93"/>
    <w:rsid w:val="00063C3F"/>
    <w:rsid w:val="00084082"/>
    <w:rsid w:val="00091F10"/>
    <w:rsid w:val="000A2E33"/>
    <w:rsid w:val="000A3370"/>
    <w:rsid w:val="000C6EC1"/>
    <w:rsid w:val="000F69FB"/>
    <w:rsid w:val="00123DBB"/>
    <w:rsid w:val="0015764B"/>
    <w:rsid w:val="00161CB5"/>
    <w:rsid w:val="00167476"/>
    <w:rsid w:val="00172989"/>
    <w:rsid w:val="001746AC"/>
    <w:rsid w:val="00176E0D"/>
    <w:rsid w:val="00177FA2"/>
    <w:rsid w:val="001913C0"/>
    <w:rsid w:val="001A0E7D"/>
    <w:rsid w:val="001A270B"/>
    <w:rsid w:val="001A5D4C"/>
    <w:rsid w:val="001D08FF"/>
    <w:rsid w:val="0020305A"/>
    <w:rsid w:val="00224BEE"/>
    <w:rsid w:val="002602A1"/>
    <w:rsid w:val="00264EDA"/>
    <w:rsid w:val="002745D7"/>
    <w:rsid w:val="00281381"/>
    <w:rsid w:val="00296D12"/>
    <w:rsid w:val="002A3A91"/>
    <w:rsid w:val="002B0429"/>
    <w:rsid w:val="002B53F1"/>
    <w:rsid w:val="00312013"/>
    <w:rsid w:val="003120AA"/>
    <w:rsid w:val="00315A4B"/>
    <w:rsid w:val="00326BE6"/>
    <w:rsid w:val="00341EBC"/>
    <w:rsid w:val="00362D66"/>
    <w:rsid w:val="00370464"/>
    <w:rsid w:val="003A646B"/>
    <w:rsid w:val="003C4E74"/>
    <w:rsid w:val="003C6DCC"/>
    <w:rsid w:val="003E4F93"/>
    <w:rsid w:val="003E6933"/>
    <w:rsid w:val="00404C6A"/>
    <w:rsid w:val="00415BA3"/>
    <w:rsid w:val="004220BC"/>
    <w:rsid w:val="00431F0C"/>
    <w:rsid w:val="00432A51"/>
    <w:rsid w:val="004334ED"/>
    <w:rsid w:val="004337CF"/>
    <w:rsid w:val="00441053"/>
    <w:rsid w:val="00453740"/>
    <w:rsid w:val="004654A9"/>
    <w:rsid w:val="004657D4"/>
    <w:rsid w:val="004B1504"/>
    <w:rsid w:val="004D7235"/>
    <w:rsid w:val="004E0634"/>
    <w:rsid w:val="004E6D9E"/>
    <w:rsid w:val="004E708D"/>
    <w:rsid w:val="00554B59"/>
    <w:rsid w:val="00565988"/>
    <w:rsid w:val="005974E0"/>
    <w:rsid w:val="005A0AB6"/>
    <w:rsid w:val="005C6BBF"/>
    <w:rsid w:val="005C7463"/>
    <w:rsid w:val="005D1FEB"/>
    <w:rsid w:val="005D7C51"/>
    <w:rsid w:val="0062425D"/>
    <w:rsid w:val="00635B26"/>
    <w:rsid w:val="00636257"/>
    <w:rsid w:val="00646E93"/>
    <w:rsid w:val="0066446A"/>
    <w:rsid w:val="00665E30"/>
    <w:rsid w:val="00687221"/>
    <w:rsid w:val="0069333A"/>
    <w:rsid w:val="00695072"/>
    <w:rsid w:val="006A4B7A"/>
    <w:rsid w:val="006B6A19"/>
    <w:rsid w:val="006C6A6D"/>
    <w:rsid w:val="006E5300"/>
    <w:rsid w:val="006F7313"/>
    <w:rsid w:val="007121C9"/>
    <w:rsid w:val="00730E4A"/>
    <w:rsid w:val="00746B4C"/>
    <w:rsid w:val="00751875"/>
    <w:rsid w:val="00773FB3"/>
    <w:rsid w:val="00774724"/>
    <w:rsid w:val="00777803"/>
    <w:rsid w:val="007A2A5B"/>
    <w:rsid w:val="007D7786"/>
    <w:rsid w:val="007D7924"/>
    <w:rsid w:val="007F76CF"/>
    <w:rsid w:val="008072C8"/>
    <w:rsid w:val="008153CC"/>
    <w:rsid w:val="0081758B"/>
    <w:rsid w:val="00817CAC"/>
    <w:rsid w:val="0082625A"/>
    <w:rsid w:val="00836D31"/>
    <w:rsid w:val="0086321A"/>
    <w:rsid w:val="0086485E"/>
    <w:rsid w:val="008816AC"/>
    <w:rsid w:val="008830A2"/>
    <w:rsid w:val="008B0A90"/>
    <w:rsid w:val="008B292C"/>
    <w:rsid w:val="008C1AA6"/>
    <w:rsid w:val="008D7AB0"/>
    <w:rsid w:val="008E423A"/>
    <w:rsid w:val="008E6F6A"/>
    <w:rsid w:val="008F04CA"/>
    <w:rsid w:val="009151BD"/>
    <w:rsid w:val="00935914"/>
    <w:rsid w:val="00935F9D"/>
    <w:rsid w:val="009441E3"/>
    <w:rsid w:val="00950DAB"/>
    <w:rsid w:val="0096429D"/>
    <w:rsid w:val="00971E50"/>
    <w:rsid w:val="00991EC8"/>
    <w:rsid w:val="009A1108"/>
    <w:rsid w:val="009A60A7"/>
    <w:rsid w:val="009B65BF"/>
    <w:rsid w:val="009E00DD"/>
    <w:rsid w:val="009E5342"/>
    <w:rsid w:val="009F4E68"/>
    <w:rsid w:val="00A01509"/>
    <w:rsid w:val="00A05CFF"/>
    <w:rsid w:val="00A13B15"/>
    <w:rsid w:val="00A3070D"/>
    <w:rsid w:val="00A35222"/>
    <w:rsid w:val="00A50503"/>
    <w:rsid w:val="00A818FF"/>
    <w:rsid w:val="00A87F3C"/>
    <w:rsid w:val="00A949DE"/>
    <w:rsid w:val="00AB3317"/>
    <w:rsid w:val="00AC2F87"/>
    <w:rsid w:val="00AD6423"/>
    <w:rsid w:val="00B01CD8"/>
    <w:rsid w:val="00B13F6E"/>
    <w:rsid w:val="00B26852"/>
    <w:rsid w:val="00B4574E"/>
    <w:rsid w:val="00B56314"/>
    <w:rsid w:val="00B63C94"/>
    <w:rsid w:val="00BA1700"/>
    <w:rsid w:val="00BB2462"/>
    <w:rsid w:val="00BB359E"/>
    <w:rsid w:val="00BC776D"/>
    <w:rsid w:val="00BC7EC2"/>
    <w:rsid w:val="00BE6F40"/>
    <w:rsid w:val="00BF3E6F"/>
    <w:rsid w:val="00BF7423"/>
    <w:rsid w:val="00C23273"/>
    <w:rsid w:val="00C26FC4"/>
    <w:rsid w:val="00C500E5"/>
    <w:rsid w:val="00C51C82"/>
    <w:rsid w:val="00C62877"/>
    <w:rsid w:val="00C67451"/>
    <w:rsid w:val="00C80954"/>
    <w:rsid w:val="00CB6207"/>
    <w:rsid w:val="00CC0229"/>
    <w:rsid w:val="00CD1880"/>
    <w:rsid w:val="00CE0F52"/>
    <w:rsid w:val="00CE391F"/>
    <w:rsid w:val="00CE6F83"/>
    <w:rsid w:val="00D0517C"/>
    <w:rsid w:val="00D1125F"/>
    <w:rsid w:val="00D127CB"/>
    <w:rsid w:val="00D47FE1"/>
    <w:rsid w:val="00D564EE"/>
    <w:rsid w:val="00D8454F"/>
    <w:rsid w:val="00D86F63"/>
    <w:rsid w:val="00DB03FE"/>
    <w:rsid w:val="00DD4E2B"/>
    <w:rsid w:val="00DD6533"/>
    <w:rsid w:val="00E0057A"/>
    <w:rsid w:val="00E11FD2"/>
    <w:rsid w:val="00E125F0"/>
    <w:rsid w:val="00E75FCF"/>
    <w:rsid w:val="00E9003A"/>
    <w:rsid w:val="00E9308B"/>
    <w:rsid w:val="00E96221"/>
    <w:rsid w:val="00EB44E1"/>
    <w:rsid w:val="00EB71E2"/>
    <w:rsid w:val="00EB78D6"/>
    <w:rsid w:val="00EE4A72"/>
    <w:rsid w:val="00F016F6"/>
    <w:rsid w:val="00F07941"/>
    <w:rsid w:val="00F11F11"/>
    <w:rsid w:val="00F13FCC"/>
    <w:rsid w:val="00F44590"/>
    <w:rsid w:val="00F4486E"/>
    <w:rsid w:val="00F50698"/>
    <w:rsid w:val="00F704C8"/>
    <w:rsid w:val="00F71E3A"/>
    <w:rsid w:val="00F7500F"/>
    <w:rsid w:val="00F75C5D"/>
    <w:rsid w:val="00F91154"/>
    <w:rsid w:val="00F965D0"/>
    <w:rsid w:val="00FB15B8"/>
    <w:rsid w:val="00FC3373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07B271"/>
  <w15:docId w15:val="{CC912DD9-D816-4CEB-AA07-8DE09ACB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70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3FE"/>
    <w:pPr>
      <w:ind w:left="720"/>
      <w:contextualSpacing/>
    </w:pPr>
    <w:rPr>
      <w:rFonts w:asciiTheme="minorHAnsi" w:hAnsiTheme="minorHAnsi"/>
    </w:rPr>
  </w:style>
  <w:style w:type="table" w:styleId="LightGrid">
    <w:name w:val="Light Grid"/>
    <w:basedOn w:val="TableNormal"/>
    <w:uiPriority w:val="62"/>
    <w:rsid w:val="00DB03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B03FE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03FE"/>
  </w:style>
  <w:style w:type="character" w:styleId="CommentReference">
    <w:name w:val="annotation reference"/>
    <w:basedOn w:val="DefaultParagraphFont"/>
    <w:uiPriority w:val="99"/>
    <w:semiHidden/>
    <w:unhideWhenUsed/>
    <w:rsid w:val="0026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ED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472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74724"/>
  </w:style>
  <w:style w:type="table" w:customStyle="1" w:styleId="TableGrid1">
    <w:name w:val="Table Grid1"/>
    <w:basedOn w:val="TableNormal"/>
    <w:next w:val="TableGrid"/>
    <w:uiPriority w:val="39"/>
    <w:rsid w:val="006C6A6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24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A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ECFA-BAD9-422D-A330-07DEE030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Andrew</dc:creator>
  <cp:lastModifiedBy>Alexandra Mackay (Childrens Services)</cp:lastModifiedBy>
  <cp:revision>2</cp:revision>
  <dcterms:created xsi:type="dcterms:W3CDTF">2022-01-26T13:47:00Z</dcterms:created>
  <dcterms:modified xsi:type="dcterms:W3CDTF">2022-01-26T13:47:00Z</dcterms:modified>
</cp:coreProperties>
</file>